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07" w:rsidRPr="000E6407" w:rsidRDefault="000E6407" w:rsidP="007947B9">
      <w:pPr>
        <w:rPr>
          <w:b/>
        </w:rPr>
      </w:pPr>
      <w:r w:rsidRPr="000E640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-275590</wp:posOffset>
            </wp:positionV>
            <wp:extent cx="1163117" cy="592532"/>
            <wp:effectExtent l="0" t="0" r="0" b="0"/>
            <wp:wrapNone/>
            <wp:docPr id="4" name="Рисунок 4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17" cy="59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6407" w:rsidRPr="000E6407" w:rsidRDefault="000E6407" w:rsidP="007947B9">
      <w:pPr>
        <w:rPr>
          <w:b/>
        </w:rPr>
      </w:pPr>
    </w:p>
    <w:p w:rsidR="007947B9" w:rsidRPr="000E6407" w:rsidRDefault="000E6407" w:rsidP="000E6407">
      <w:pPr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</w:t>
      </w:r>
      <w:r w:rsidR="007947B9" w:rsidRPr="000E6407">
        <w:rPr>
          <w:b/>
        </w:rPr>
        <w:t>«Иркутский государственный университет»</w:t>
      </w:r>
    </w:p>
    <w:p w:rsidR="007947B9" w:rsidRPr="000E6407" w:rsidRDefault="007947B9" w:rsidP="000E6407">
      <w:pPr>
        <w:jc w:val="center"/>
        <w:rPr>
          <w:b/>
        </w:rPr>
      </w:pPr>
      <w:r w:rsidRPr="000E6407">
        <w:rPr>
          <w:b/>
        </w:rPr>
        <w:t>Педагогический институт</w:t>
      </w:r>
    </w:p>
    <w:p w:rsidR="007947B9" w:rsidRPr="000E6407" w:rsidRDefault="007947B9" w:rsidP="000E6407">
      <w:pPr>
        <w:jc w:val="center"/>
        <w:rPr>
          <w:b/>
        </w:rPr>
      </w:pPr>
      <w:r w:rsidRPr="000E6407">
        <w:rPr>
          <w:b/>
        </w:rPr>
        <w:t>Отделение гуманитарно-эстетического образования</w:t>
      </w:r>
    </w:p>
    <w:p w:rsidR="007947B9" w:rsidRPr="000E6407" w:rsidRDefault="007947B9" w:rsidP="000E6407">
      <w:pPr>
        <w:jc w:val="center"/>
        <w:rPr>
          <w:b/>
        </w:rPr>
      </w:pPr>
      <w:r w:rsidRPr="000E6407">
        <w:rPr>
          <w:b/>
        </w:rPr>
        <w:t>Кафедра истории и методики</w:t>
      </w:r>
    </w:p>
    <w:p w:rsidR="000E6407" w:rsidRPr="000E6407" w:rsidRDefault="000E6407" w:rsidP="000E6407">
      <w:pPr>
        <w:jc w:val="center"/>
      </w:pPr>
      <w:r w:rsidRPr="000E6407">
        <w:rPr>
          <w:b/>
        </w:rPr>
        <w:t>МКУ г. Иркутска</w:t>
      </w:r>
      <w:r>
        <w:rPr>
          <w:b/>
        </w:rPr>
        <w:t xml:space="preserve"> </w:t>
      </w:r>
      <w:r w:rsidRPr="000E6407">
        <w:rPr>
          <w:b/>
        </w:rPr>
        <w:t>«Информационно-методический центр развития образования»</w:t>
      </w:r>
    </w:p>
    <w:p w:rsidR="007947B9" w:rsidRPr="000E6407" w:rsidRDefault="007947B9" w:rsidP="007947B9">
      <w:pPr>
        <w:jc w:val="right"/>
      </w:pPr>
    </w:p>
    <w:p w:rsidR="007947B9" w:rsidRPr="000E6407" w:rsidRDefault="007947B9" w:rsidP="007947B9">
      <w:pPr>
        <w:jc w:val="right"/>
      </w:pPr>
    </w:p>
    <w:p w:rsidR="000E6407" w:rsidRDefault="000E6407" w:rsidP="007947B9">
      <w:pPr>
        <w:jc w:val="right"/>
        <w:rPr>
          <w:b/>
        </w:rPr>
      </w:pPr>
    </w:p>
    <w:p w:rsidR="000E6407" w:rsidRDefault="000E6407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EC05B2" w:rsidRDefault="00EC05B2" w:rsidP="007947B9">
      <w:pPr>
        <w:jc w:val="right"/>
        <w:rPr>
          <w:b/>
        </w:rPr>
      </w:pPr>
    </w:p>
    <w:p w:rsidR="000E6407" w:rsidRDefault="000E6407" w:rsidP="007947B9">
      <w:pPr>
        <w:jc w:val="right"/>
        <w:rPr>
          <w:b/>
        </w:rPr>
      </w:pPr>
    </w:p>
    <w:p w:rsidR="007947B9" w:rsidRPr="00EC05B2" w:rsidRDefault="007947B9" w:rsidP="000E6407">
      <w:pPr>
        <w:jc w:val="center"/>
        <w:rPr>
          <w:b/>
          <w:sz w:val="28"/>
          <w:szCs w:val="28"/>
        </w:rPr>
      </w:pPr>
      <w:r w:rsidRPr="00EC05B2">
        <w:rPr>
          <w:b/>
          <w:sz w:val="28"/>
          <w:szCs w:val="28"/>
        </w:rPr>
        <w:t>Информационное письмо</w:t>
      </w:r>
    </w:p>
    <w:p w:rsidR="007947B9" w:rsidRPr="00EC05B2" w:rsidRDefault="007947B9" w:rsidP="007947B9">
      <w:pPr>
        <w:jc w:val="right"/>
        <w:rPr>
          <w:b/>
          <w:sz w:val="28"/>
          <w:szCs w:val="28"/>
        </w:rPr>
      </w:pPr>
    </w:p>
    <w:p w:rsidR="007947B9" w:rsidRPr="00EC05B2" w:rsidRDefault="007947B9" w:rsidP="007947B9">
      <w:pPr>
        <w:jc w:val="center"/>
        <w:rPr>
          <w:b/>
          <w:sz w:val="28"/>
          <w:szCs w:val="28"/>
        </w:rPr>
      </w:pPr>
    </w:p>
    <w:p w:rsidR="007947B9" w:rsidRPr="00EC05B2" w:rsidRDefault="007947B9" w:rsidP="000E6407">
      <w:pPr>
        <w:ind w:firstLine="709"/>
        <w:jc w:val="both"/>
        <w:rPr>
          <w:sz w:val="28"/>
          <w:szCs w:val="28"/>
        </w:rPr>
      </w:pPr>
      <w:r w:rsidRPr="00EC05B2">
        <w:rPr>
          <w:sz w:val="28"/>
          <w:szCs w:val="28"/>
        </w:rPr>
        <w:t xml:space="preserve">Приглашаем вас принять участие в </w:t>
      </w:r>
      <w:r w:rsidR="000E6407" w:rsidRPr="00EC05B2">
        <w:rPr>
          <w:sz w:val="28"/>
          <w:szCs w:val="28"/>
        </w:rPr>
        <w:t>региональном</w:t>
      </w:r>
      <w:r w:rsidRPr="00EC05B2">
        <w:rPr>
          <w:sz w:val="28"/>
          <w:szCs w:val="28"/>
        </w:rPr>
        <w:t xml:space="preserve"> конкурсе для учителей истории «Моя малая родина в истории страны», посвященном </w:t>
      </w:r>
      <w:r w:rsidR="000E6407" w:rsidRPr="00EC05B2">
        <w:rPr>
          <w:sz w:val="28"/>
          <w:szCs w:val="28"/>
        </w:rPr>
        <w:t>50</w:t>
      </w:r>
      <w:r w:rsidRPr="00EC05B2">
        <w:rPr>
          <w:sz w:val="28"/>
          <w:szCs w:val="28"/>
        </w:rPr>
        <w:t xml:space="preserve">-летию </w:t>
      </w:r>
      <w:r w:rsidR="000E6407" w:rsidRPr="00EC05B2">
        <w:rPr>
          <w:sz w:val="28"/>
          <w:szCs w:val="28"/>
        </w:rPr>
        <w:t>начала строительства Байкало-Амурской магистрали</w:t>
      </w:r>
      <w:r w:rsidRPr="00EC05B2">
        <w:rPr>
          <w:sz w:val="28"/>
          <w:szCs w:val="28"/>
        </w:rPr>
        <w:t xml:space="preserve">. </w:t>
      </w:r>
    </w:p>
    <w:p w:rsidR="00EC05B2" w:rsidRDefault="000E6407" w:rsidP="000E6407">
      <w:pPr>
        <w:ind w:firstLine="709"/>
        <w:jc w:val="both"/>
        <w:rPr>
          <w:sz w:val="28"/>
          <w:szCs w:val="28"/>
        </w:rPr>
      </w:pPr>
      <w:r w:rsidRPr="00EC05B2">
        <w:rPr>
          <w:sz w:val="28"/>
          <w:szCs w:val="28"/>
        </w:rPr>
        <w:t xml:space="preserve">Подробная информация о конкурсе представлена в Положении. </w:t>
      </w:r>
    </w:p>
    <w:p w:rsidR="000E6407" w:rsidRPr="00EC05B2" w:rsidRDefault="000E6407" w:rsidP="000E6407">
      <w:pPr>
        <w:ind w:firstLine="709"/>
        <w:jc w:val="both"/>
        <w:rPr>
          <w:sz w:val="28"/>
          <w:szCs w:val="28"/>
        </w:rPr>
      </w:pPr>
      <w:r w:rsidRPr="00EC05B2">
        <w:rPr>
          <w:sz w:val="28"/>
          <w:szCs w:val="28"/>
        </w:rPr>
        <w:t>Просим оказать содействие в ее распространении среди заинтересованных лиц.</w:t>
      </w:r>
    </w:p>
    <w:p w:rsidR="000E6407" w:rsidRPr="00EC05B2" w:rsidRDefault="000E6407" w:rsidP="000E6407">
      <w:pPr>
        <w:ind w:firstLine="709"/>
        <w:jc w:val="both"/>
        <w:rPr>
          <w:sz w:val="28"/>
          <w:szCs w:val="28"/>
        </w:rPr>
      </w:pPr>
    </w:p>
    <w:p w:rsidR="00EC05B2" w:rsidRDefault="00EC05B2" w:rsidP="007947B9">
      <w:pPr>
        <w:ind w:firstLine="540"/>
        <w:jc w:val="both"/>
      </w:pPr>
      <w:r>
        <w:br w:type="page"/>
      </w:r>
    </w:p>
    <w:p w:rsidR="007947B9" w:rsidRPr="000E6407" w:rsidRDefault="007947B9" w:rsidP="007947B9">
      <w:pPr>
        <w:ind w:firstLine="540"/>
        <w:jc w:val="both"/>
      </w:pPr>
    </w:p>
    <w:p w:rsidR="000D0CBD" w:rsidRDefault="000E6407" w:rsidP="000E6407">
      <w:pPr>
        <w:pStyle w:val="Default"/>
        <w:ind w:firstLine="709"/>
        <w:jc w:val="center"/>
        <w:rPr>
          <w:b/>
          <w:bCs/>
        </w:rPr>
      </w:pPr>
      <w:r w:rsidRPr="000E6407">
        <w:rPr>
          <w:b/>
          <w:bCs/>
        </w:rPr>
        <w:t xml:space="preserve">Положение о региональном конкурсе </w:t>
      </w:r>
      <w:r w:rsidR="000D0CBD">
        <w:rPr>
          <w:b/>
          <w:bCs/>
        </w:rPr>
        <w:t>методических разработок</w:t>
      </w:r>
    </w:p>
    <w:p w:rsidR="000E6407" w:rsidRPr="000E6407" w:rsidRDefault="000E6407" w:rsidP="000E6407">
      <w:pPr>
        <w:pStyle w:val="Default"/>
        <w:ind w:firstLine="709"/>
        <w:jc w:val="center"/>
      </w:pPr>
      <w:r w:rsidRPr="000E6407">
        <w:rPr>
          <w:b/>
          <w:bCs/>
        </w:rPr>
        <w:t>«Моя малая родина в истории страны»,</w:t>
      </w:r>
    </w:p>
    <w:p w:rsidR="000E6407" w:rsidRPr="000E6407" w:rsidRDefault="000E6407" w:rsidP="000E6407">
      <w:pPr>
        <w:pStyle w:val="Default"/>
        <w:ind w:firstLine="709"/>
        <w:jc w:val="center"/>
      </w:pPr>
      <w:proofErr w:type="gramStart"/>
      <w:r w:rsidRPr="000E6407">
        <w:rPr>
          <w:b/>
          <w:bCs/>
        </w:rPr>
        <w:t>посвященном</w:t>
      </w:r>
      <w:proofErr w:type="gramEnd"/>
      <w:r w:rsidRPr="000E6407">
        <w:rPr>
          <w:b/>
          <w:bCs/>
        </w:rPr>
        <w:t xml:space="preserve"> </w:t>
      </w:r>
      <w:r>
        <w:rPr>
          <w:b/>
          <w:bCs/>
        </w:rPr>
        <w:t>50</w:t>
      </w:r>
      <w:r w:rsidRPr="000E6407">
        <w:rPr>
          <w:b/>
          <w:bCs/>
        </w:rPr>
        <w:t xml:space="preserve">-летию </w:t>
      </w:r>
      <w:r>
        <w:rPr>
          <w:b/>
          <w:bCs/>
        </w:rPr>
        <w:t>начала строительства Байкало-Амурской магистрали</w:t>
      </w:r>
    </w:p>
    <w:p w:rsidR="000E6407" w:rsidRDefault="000E6407" w:rsidP="000E6407">
      <w:pPr>
        <w:pStyle w:val="Default"/>
        <w:ind w:firstLine="709"/>
        <w:jc w:val="both"/>
        <w:rPr>
          <w:b/>
          <w:bCs/>
        </w:rPr>
      </w:pP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1. Общие положения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1.1. Настоящее положение о региональном конкурсе </w:t>
      </w:r>
      <w:r w:rsidRPr="000E6407">
        <w:rPr>
          <w:b/>
          <w:bCs/>
        </w:rPr>
        <w:t>«</w:t>
      </w:r>
      <w:r w:rsidRPr="000E6407">
        <w:t xml:space="preserve">Моя малая родина в истории страны», посвященном </w:t>
      </w:r>
      <w:r>
        <w:t>50-летию начала строительства Байкало-Амурской магистрали</w:t>
      </w:r>
      <w:r w:rsidRPr="000E6407">
        <w:t xml:space="preserve"> (далее - Конкурс), определяет цели, задачи, участников Конкурса, порядок организации и проведения, требования, предъявляемые работам, критерии оценки работ, порядок определения победителей и призеров, награждение участников. </w:t>
      </w:r>
    </w:p>
    <w:p w:rsidR="00EC05B2" w:rsidRDefault="00EC05B2" w:rsidP="000E6407">
      <w:pPr>
        <w:pStyle w:val="Default"/>
        <w:ind w:firstLine="709"/>
        <w:jc w:val="both"/>
        <w:rPr>
          <w:b/>
          <w:bCs/>
        </w:rPr>
      </w:pP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>2. Цел</w:t>
      </w:r>
      <w:r w:rsidR="00AF2DCF">
        <w:rPr>
          <w:b/>
          <w:bCs/>
        </w:rPr>
        <w:t>и</w:t>
      </w:r>
      <w:r w:rsidRPr="000E6407">
        <w:rPr>
          <w:b/>
          <w:bCs/>
        </w:rPr>
        <w:t xml:space="preserve"> Конкурса </w:t>
      </w:r>
    </w:p>
    <w:p w:rsidR="000E6407" w:rsidRDefault="000E6407" w:rsidP="000E6407">
      <w:pPr>
        <w:pStyle w:val="Default"/>
        <w:ind w:firstLine="709"/>
        <w:jc w:val="both"/>
      </w:pPr>
      <w:r w:rsidRPr="000E6407">
        <w:t xml:space="preserve">2.1. Цель Конкурса: </w:t>
      </w:r>
    </w:p>
    <w:p w:rsidR="00AF2DCF" w:rsidRDefault="00AF2DCF" w:rsidP="000E6407">
      <w:pPr>
        <w:pStyle w:val="Default"/>
        <w:ind w:firstLine="709"/>
        <w:jc w:val="both"/>
      </w:pPr>
      <w:r>
        <w:t xml:space="preserve">- </w:t>
      </w:r>
      <w:r w:rsidRPr="000E6407">
        <w:t xml:space="preserve">популяризация знаний об истории </w:t>
      </w:r>
      <w:r>
        <w:t>строительства БАМа</w:t>
      </w:r>
      <w:r w:rsidRPr="000E6407">
        <w:t xml:space="preserve">; </w:t>
      </w:r>
    </w:p>
    <w:p w:rsidR="00AF2DCF" w:rsidRPr="000E6407" w:rsidRDefault="00AF2DCF" w:rsidP="000E6407">
      <w:pPr>
        <w:pStyle w:val="Default"/>
        <w:ind w:firstLine="709"/>
        <w:jc w:val="both"/>
      </w:pPr>
      <w:r>
        <w:t xml:space="preserve">- </w:t>
      </w:r>
      <w:r w:rsidRPr="000E6407">
        <w:t>развитие интереса к истории края, творческой активности педагогов</w:t>
      </w:r>
      <w:r>
        <w:t>;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- создание условий для обмена педагогическим опытом;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- выявление и поддержка талантливых педагогов;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- развитие исследовательских компетенций педагогических работников. </w:t>
      </w:r>
    </w:p>
    <w:p w:rsidR="00EC05B2" w:rsidRDefault="00EC05B2" w:rsidP="000E6407">
      <w:pPr>
        <w:pStyle w:val="Default"/>
        <w:ind w:firstLine="709"/>
        <w:jc w:val="both"/>
        <w:rPr>
          <w:b/>
          <w:bCs/>
        </w:rPr>
      </w:pP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3. Организационный комитет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3.1.Общее руководство организацией и проведением Конкурса осуществляется Оргкомитетом.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3.2. Оргкомитет Конкурса формируется из числа сотрудников кафедры истории и методики ПИ ФГБОУ </w:t>
      </w:r>
      <w:proofErr w:type="gramStart"/>
      <w:r w:rsidRPr="000E6407">
        <w:t>ВО</w:t>
      </w:r>
      <w:proofErr w:type="gramEnd"/>
      <w:r w:rsidRPr="000E6407">
        <w:t xml:space="preserve"> «Иркутский государственный университет»</w:t>
      </w:r>
      <w:r w:rsidR="00AF2DCF">
        <w:t xml:space="preserve"> и МКУ г. Иркутска «Информационно-методический центр развития образования»</w:t>
      </w:r>
      <w:r w:rsidRPr="000E6407">
        <w:t xml:space="preserve">: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- </w:t>
      </w:r>
      <w:r w:rsidR="00AF2DCF" w:rsidRPr="000E6407">
        <w:t>Кулакова Яна Викторовна, кандидат исторических наук, доцент кафедры истории и методики ПИ ФГБОУ ВО «ИГУ»</w:t>
      </w:r>
      <w:r w:rsidRPr="000E6407">
        <w:t xml:space="preserve"> – председатель оргкомитета.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Члены оргкомитета и экспертной комиссии: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- </w:t>
      </w:r>
      <w:proofErr w:type="spellStart"/>
      <w:r w:rsidRPr="000E6407">
        <w:t>Дикун</w:t>
      </w:r>
      <w:proofErr w:type="spellEnd"/>
      <w:r w:rsidRPr="000E6407">
        <w:t xml:space="preserve"> Александр Сергеевич, кандидат исторических наук, доцент кафедры истории и методики ПИ ФГБОУ ВО «ИГУ»; </w:t>
      </w:r>
    </w:p>
    <w:p w:rsidR="000E6407" w:rsidRDefault="000E6407" w:rsidP="000E6407">
      <w:pPr>
        <w:pStyle w:val="Default"/>
        <w:ind w:firstLine="709"/>
        <w:jc w:val="both"/>
      </w:pPr>
      <w:r w:rsidRPr="000E6407">
        <w:t xml:space="preserve">- </w:t>
      </w:r>
      <w:proofErr w:type="spellStart"/>
      <w:r w:rsidRPr="000E6407">
        <w:t>Шахерова</w:t>
      </w:r>
      <w:proofErr w:type="spellEnd"/>
      <w:r w:rsidRPr="000E6407">
        <w:t xml:space="preserve"> Светлана Леонидовна, кандидат исторических наук, доцент, доцент кафедры истори</w:t>
      </w:r>
      <w:r w:rsidR="00AF2DCF">
        <w:t xml:space="preserve">и и методики ПИ ФГБОУ ВО «ИГУ»; </w:t>
      </w:r>
    </w:p>
    <w:p w:rsidR="00AF2DCF" w:rsidRPr="000E6407" w:rsidRDefault="00AF2DCF" w:rsidP="000E6407">
      <w:pPr>
        <w:pStyle w:val="Default"/>
        <w:ind w:firstLine="709"/>
        <w:jc w:val="both"/>
      </w:pPr>
      <w:r>
        <w:t xml:space="preserve">- </w:t>
      </w:r>
      <w:proofErr w:type="spellStart"/>
      <w:r>
        <w:t>Понимарева</w:t>
      </w:r>
      <w:proofErr w:type="spellEnd"/>
      <w:r>
        <w:t xml:space="preserve"> Елена Леонидовна, кандидат исторических наук, методист МКУ г. Иркутска «Информационно-методический центр развития образования».</w:t>
      </w:r>
    </w:p>
    <w:p w:rsidR="00EC05B2" w:rsidRDefault="00EC05B2" w:rsidP="000E6407">
      <w:pPr>
        <w:pStyle w:val="Default"/>
        <w:ind w:firstLine="709"/>
        <w:jc w:val="both"/>
        <w:rPr>
          <w:b/>
          <w:bCs/>
        </w:rPr>
      </w:pP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4. Участники Конкурса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4.1. К участию в Конкурсе приглашаются педагогические работники общеобразовательных организаций и средних специальных учебных заведений.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4.2. Все работы выполняются индивидуально. </w:t>
      </w:r>
    </w:p>
    <w:p w:rsidR="00EC05B2" w:rsidRDefault="00EC05B2" w:rsidP="000E6407">
      <w:pPr>
        <w:pStyle w:val="Default"/>
        <w:ind w:firstLine="709"/>
        <w:jc w:val="both"/>
        <w:rPr>
          <w:b/>
          <w:bCs/>
        </w:rPr>
      </w:pP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5. Этапы Конкурса </w:t>
      </w:r>
    </w:p>
    <w:p w:rsidR="000E6407" w:rsidRPr="000E6407" w:rsidRDefault="000E6407" w:rsidP="00AF2DCF">
      <w:pPr>
        <w:pStyle w:val="Default"/>
        <w:ind w:firstLine="709"/>
        <w:jc w:val="both"/>
      </w:pPr>
      <w:r w:rsidRPr="000E6407">
        <w:t xml:space="preserve">5.1. </w:t>
      </w:r>
      <w:r w:rsidR="00AF2DCF">
        <w:t>Конкурс проводится в 1 этап.</w:t>
      </w:r>
    </w:p>
    <w:p w:rsidR="00AF2DCF" w:rsidRDefault="000E6407" w:rsidP="000E6407">
      <w:pPr>
        <w:pStyle w:val="Default"/>
        <w:ind w:firstLine="709"/>
        <w:jc w:val="both"/>
      </w:pPr>
      <w:r w:rsidRPr="000E6407">
        <w:t xml:space="preserve">5.2. </w:t>
      </w:r>
      <w:r w:rsidR="00AF2DCF">
        <w:t>На конкурс необходимо представить методическую разработку, связанную с тематикой конкурса (50-летие начала строител</w:t>
      </w:r>
      <w:r w:rsidR="00B65B0B">
        <w:t>ьства БАМа). Обратите внимание на критерии, предъявляемые к разработке (Приложение 1).</w:t>
      </w:r>
    </w:p>
    <w:p w:rsidR="00EC05B2" w:rsidRDefault="00EC05B2" w:rsidP="000E6407">
      <w:pPr>
        <w:pStyle w:val="Default"/>
        <w:ind w:firstLine="709"/>
        <w:jc w:val="both"/>
        <w:rPr>
          <w:b/>
          <w:bCs/>
        </w:rPr>
      </w:pP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6. Порядок представления работ на Конкурс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>6.</w:t>
      </w:r>
      <w:r w:rsidR="00B65B0B">
        <w:t xml:space="preserve">1. Участники конкурса </w:t>
      </w:r>
      <w:r w:rsidRPr="000E6407">
        <w:t>направляют в адрес оргкомитета</w:t>
      </w:r>
      <w:r w:rsidR="00B65B0B">
        <w:t>: заявку (Приложение 2), согласие участника (Приложение 3) и</w:t>
      </w:r>
      <w:r w:rsidRPr="000E6407">
        <w:t xml:space="preserve"> свою работу, написанную в соответствии с критериями и оформленную в соответствии с требованиями Конкурса (Приложение </w:t>
      </w:r>
      <w:r w:rsidR="00B65B0B">
        <w:t>4</w:t>
      </w:r>
      <w:r w:rsidRPr="000E6407">
        <w:t xml:space="preserve">).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lastRenderedPageBreak/>
        <w:t>6.</w:t>
      </w:r>
      <w:r w:rsidR="00B65B0B">
        <w:t>2</w:t>
      </w:r>
      <w:r w:rsidRPr="000E6407">
        <w:t xml:space="preserve">. Авторские права на представленные материалы должны принадлежать участникам Конкурса, с тем, чтобы их использование и распространение не нарушало законодательства Российской Федерации об авторском праве.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>6.</w:t>
      </w:r>
      <w:r w:rsidR="00B65B0B">
        <w:t>3</w:t>
      </w:r>
      <w:r w:rsidRPr="000E6407">
        <w:t xml:space="preserve">. </w:t>
      </w:r>
      <w:r w:rsidR="00B65B0B">
        <w:t>Конкурсные работы</w:t>
      </w:r>
      <w:r w:rsidRPr="000E6407">
        <w:t xml:space="preserve"> будут проверены в системе «</w:t>
      </w:r>
      <w:proofErr w:type="spellStart"/>
      <w:r w:rsidRPr="000E6407">
        <w:t>Антиплагиат</w:t>
      </w:r>
      <w:proofErr w:type="spellEnd"/>
      <w:r w:rsidRPr="000E6407">
        <w:t xml:space="preserve">», оригинальность материалов должна быть не менее 65 %. </w:t>
      </w:r>
    </w:p>
    <w:p w:rsidR="000E6407" w:rsidRPr="000E6407" w:rsidRDefault="000E6407" w:rsidP="000E6407">
      <w:pPr>
        <w:pStyle w:val="Default"/>
        <w:ind w:firstLine="709"/>
        <w:jc w:val="both"/>
        <w:rPr>
          <w:color w:val="0000FF"/>
        </w:rPr>
      </w:pPr>
      <w:r w:rsidRPr="000E6407">
        <w:t xml:space="preserve">6.4. Конкурсные материалы представляются в электронном виде на адрес: </w:t>
      </w:r>
      <w:r w:rsidRPr="000E6407">
        <w:rPr>
          <w:color w:val="0000FF"/>
        </w:rPr>
        <w:t xml:space="preserve">istoriki_pi_igu@mail.ru </w:t>
      </w:r>
    </w:p>
    <w:p w:rsidR="00B65B0B" w:rsidRDefault="00B65B0B" w:rsidP="000E6407">
      <w:pPr>
        <w:pStyle w:val="Default"/>
        <w:ind w:firstLine="709"/>
        <w:jc w:val="both"/>
        <w:rPr>
          <w:b/>
          <w:bCs/>
        </w:rPr>
      </w:pP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7. Отбор победителей конкурса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7.1. Победители Конкурса выявляются в соответствии с критериями оценки работ (Приложение </w:t>
      </w:r>
      <w:r w:rsidR="00B65B0B">
        <w:t xml:space="preserve">1) </w:t>
      </w:r>
      <w:r w:rsidRPr="000E6407">
        <w:t xml:space="preserve">и наибольшим количеством полученных баллов.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7.2. По итогам Конкурса определяется победитель и призеры.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7.3. Оценку принятых заявок, конкурсных работ и определение победителей Конкурса осуществляет жюри Конкурса. </w:t>
      </w:r>
    </w:p>
    <w:p w:rsidR="000E6407" w:rsidRDefault="000E6407" w:rsidP="000E6407">
      <w:pPr>
        <w:pStyle w:val="Default"/>
        <w:ind w:firstLine="709"/>
        <w:jc w:val="both"/>
      </w:pPr>
      <w:r w:rsidRPr="000E6407">
        <w:t xml:space="preserve">7.4. Всем участникам Конкурса, представившим оригинальные работы, вручаются сертификаты участника. </w:t>
      </w:r>
    </w:p>
    <w:p w:rsidR="00B65B0B" w:rsidRPr="000E6407" w:rsidRDefault="00B65B0B" w:rsidP="000E6407">
      <w:pPr>
        <w:pStyle w:val="Default"/>
        <w:ind w:firstLine="709"/>
        <w:jc w:val="both"/>
      </w:pP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8. Сроки и место проведения Конкурса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t xml:space="preserve">8.1 Конкурс проводится заочно: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- </w:t>
      </w:r>
      <w:r w:rsidR="00B65B0B">
        <w:rPr>
          <w:b/>
          <w:bCs/>
        </w:rPr>
        <w:t>11-29</w:t>
      </w:r>
      <w:r w:rsidRPr="000E6407">
        <w:rPr>
          <w:b/>
          <w:bCs/>
        </w:rPr>
        <w:t xml:space="preserve"> </w:t>
      </w:r>
      <w:r w:rsidR="00B65B0B">
        <w:rPr>
          <w:b/>
          <w:bCs/>
        </w:rPr>
        <w:t xml:space="preserve">марта </w:t>
      </w:r>
      <w:r w:rsidRPr="000E6407">
        <w:rPr>
          <w:b/>
          <w:bCs/>
        </w:rPr>
        <w:t>202</w:t>
      </w:r>
      <w:r w:rsidR="00B65B0B">
        <w:rPr>
          <w:b/>
          <w:bCs/>
        </w:rPr>
        <w:t>4</w:t>
      </w:r>
      <w:r w:rsidRPr="000E6407">
        <w:rPr>
          <w:b/>
          <w:bCs/>
        </w:rPr>
        <w:t xml:space="preserve"> г. – </w:t>
      </w:r>
      <w:r w:rsidR="00B65B0B">
        <w:rPr>
          <w:b/>
          <w:bCs/>
        </w:rPr>
        <w:t>отправка конкурсных материалов</w:t>
      </w:r>
      <w:r w:rsidRPr="000E6407">
        <w:rPr>
          <w:b/>
          <w:bCs/>
        </w:rPr>
        <w:t xml:space="preserve">; </w:t>
      </w:r>
    </w:p>
    <w:p w:rsidR="000E6407" w:rsidRPr="000E6407" w:rsidRDefault="000E6407" w:rsidP="000E6407">
      <w:pPr>
        <w:pStyle w:val="Default"/>
        <w:ind w:firstLine="709"/>
        <w:jc w:val="both"/>
      </w:pPr>
      <w:r w:rsidRPr="000E6407">
        <w:rPr>
          <w:b/>
          <w:bCs/>
        </w:rPr>
        <w:t xml:space="preserve">- </w:t>
      </w:r>
      <w:r w:rsidR="00B65B0B">
        <w:rPr>
          <w:b/>
          <w:bCs/>
        </w:rPr>
        <w:t>30 марта – 7 апреля</w:t>
      </w:r>
      <w:r w:rsidRPr="000E6407">
        <w:rPr>
          <w:b/>
          <w:bCs/>
        </w:rPr>
        <w:t xml:space="preserve"> 202</w:t>
      </w:r>
      <w:r w:rsidR="00B65B0B">
        <w:rPr>
          <w:b/>
          <w:bCs/>
        </w:rPr>
        <w:t>4</w:t>
      </w:r>
      <w:r w:rsidRPr="000E6407">
        <w:rPr>
          <w:b/>
          <w:bCs/>
        </w:rPr>
        <w:t xml:space="preserve"> г. – работа экспертной комиссии и </w:t>
      </w:r>
      <w:r w:rsidR="00B65B0B">
        <w:rPr>
          <w:b/>
          <w:bCs/>
        </w:rPr>
        <w:t>подведение итогов Конкурса</w:t>
      </w:r>
      <w:r w:rsidRPr="000E6407">
        <w:rPr>
          <w:b/>
          <w:bCs/>
        </w:rPr>
        <w:t xml:space="preserve">. </w:t>
      </w:r>
    </w:p>
    <w:p w:rsidR="000E6407" w:rsidRDefault="000E6407" w:rsidP="000E6407">
      <w:pPr>
        <w:pStyle w:val="Default"/>
        <w:ind w:firstLine="709"/>
        <w:jc w:val="both"/>
      </w:pPr>
      <w:r w:rsidRPr="000E6407">
        <w:t xml:space="preserve">Заявки и конкурсные материалы, присланные с опозданием, рассматриваться не будут. </w:t>
      </w:r>
    </w:p>
    <w:p w:rsidR="00EC05B2" w:rsidRDefault="00EC05B2" w:rsidP="00EC05B2">
      <w:pPr>
        <w:pStyle w:val="Default"/>
        <w:ind w:firstLine="709"/>
        <w:jc w:val="right"/>
      </w:pPr>
      <w:r>
        <w:br w:type="page"/>
      </w:r>
    </w:p>
    <w:p w:rsidR="00B65B0B" w:rsidRPr="00A8250B" w:rsidRDefault="00B65B0B" w:rsidP="00B65B0B">
      <w:pPr>
        <w:pStyle w:val="Default"/>
        <w:ind w:firstLine="709"/>
        <w:jc w:val="right"/>
        <w:rPr>
          <w:b/>
        </w:rPr>
      </w:pPr>
      <w:r w:rsidRPr="00A8250B">
        <w:rPr>
          <w:b/>
        </w:rPr>
        <w:lastRenderedPageBreak/>
        <w:t>Приложение 1</w:t>
      </w:r>
    </w:p>
    <w:p w:rsidR="00B65B0B" w:rsidRPr="00A8250B" w:rsidRDefault="00B65B0B" w:rsidP="00B65B0B">
      <w:pPr>
        <w:pStyle w:val="Default"/>
        <w:ind w:firstLine="709"/>
        <w:jc w:val="right"/>
        <w:rPr>
          <w:b/>
        </w:rPr>
      </w:pPr>
    </w:p>
    <w:p w:rsidR="00B65B0B" w:rsidRPr="00A8250B" w:rsidRDefault="00B65B0B" w:rsidP="00B65B0B">
      <w:pPr>
        <w:pStyle w:val="Default"/>
        <w:ind w:firstLine="709"/>
        <w:jc w:val="center"/>
        <w:rPr>
          <w:b/>
        </w:rPr>
      </w:pPr>
      <w:r w:rsidRPr="00A8250B">
        <w:rPr>
          <w:b/>
        </w:rPr>
        <w:t>Критерии оценивания методической разработки</w:t>
      </w:r>
    </w:p>
    <w:tbl>
      <w:tblPr>
        <w:tblStyle w:val="a5"/>
        <w:tblW w:w="0" w:type="auto"/>
        <w:tblLook w:val="04A0"/>
      </w:tblPr>
      <w:tblGrid>
        <w:gridCol w:w="959"/>
        <w:gridCol w:w="6804"/>
        <w:gridCol w:w="1808"/>
      </w:tblGrid>
      <w:tr w:rsidR="00B65B0B" w:rsidRPr="00A8250B" w:rsidTr="00A8250B">
        <w:tc>
          <w:tcPr>
            <w:tcW w:w="959" w:type="dxa"/>
          </w:tcPr>
          <w:p w:rsidR="00B65B0B" w:rsidRPr="00A8250B" w:rsidRDefault="00B65B0B" w:rsidP="00B65B0B">
            <w:pPr>
              <w:pStyle w:val="Default"/>
              <w:jc w:val="center"/>
            </w:pPr>
            <w:r w:rsidRPr="00A8250B">
              <w:t>№</w:t>
            </w:r>
          </w:p>
        </w:tc>
        <w:tc>
          <w:tcPr>
            <w:tcW w:w="6804" w:type="dxa"/>
          </w:tcPr>
          <w:p w:rsidR="00B65B0B" w:rsidRPr="00A8250B" w:rsidRDefault="00B65B0B" w:rsidP="00B65B0B">
            <w:pPr>
              <w:pStyle w:val="Default"/>
              <w:jc w:val="center"/>
            </w:pPr>
            <w:r w:rsidRPr="00A8250B">
              <w:t>Критерии</w:t>
            </w:r>
          </w:p>
        </w:tc>
        <w:tc>
          <w:tcPr>
            <w:tcW w:w="1808" w:type="dxa"/>
          </w:tcPr>
          <w:p w:rsidR="00B65B0B" w:rsidRPr="00A8250B" w:rsidRDefault="00B65B0B" w:rsidP="00B65B0B">
            <w:pPr>
              <w:pStyle w:val="Default"/>
              <w:jc w:val="center"/>
            </w:pPr>
            <w:r w:rsidRPr="00A8250B">
              <w:t>Максимальный балл</w:t>
            </w:r>
          </w:p>
        </w:tc>
      </w:tr>
      <w:tr w:rsidR="00B65B0B" w:rsidRPr="00A8250B" w:rsidTr="00A8250B">
        <w:tc>
          <w:tcPr>
            <w:tcW w:w="959" w:type="dxa"/>
          </w:tcPr>
          <w:p w:rsidR="00B65B0B" w:rsidRPr="00A8250B" w:rsidRDefault="00B65B0B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B65B0B" w:rsidRPr="00A8250B" w:rsidRDefault="00B65B0B" w:rsidP="00A8250B">
            <w:pPr>
              <w:pStyle w:val="Default"/>
              <w:jc w:val="both"/>
            </w:pPr>
            <w:r w:rsidRPr="00A8250B">
              <w:t xml:space="preserve">Соответствие заявленной теме конкурса </w:t>
            </w:r>
          </w:p>
          <w:p w:rsidR="00B65B0B" w:rsidRPr="00A8250B" w:rsidRDefault="00B65B0B" w:rsidP="00A8250B">
            <w:pPr>
              <w:pStyle w:val="Default"/>
              <w:jc w:val="both"/>
            </w:pPr>
          </w:p>
        </w:tc>
        <w:tc>
          <w:tcPr>
            <w:tcW w:w="1808" w:type="dxa"/>
          </w:tcPr>
          <w:p w:rsidR="00B65B0B" w:rsidRPr="00A8250B" w:rsidRDefault="00A8250B" w:rsidP="00B65B0B">
            <w:pPr>
              <w:pStyle w:val="Default"/>
              <w:jc w:val="center"/>
            </w:pPr>
            <w:r w:rsidRPr="00A8250B">
              <w:t>5</w:t>
            </w:r>
          </w:p>
        </w:tc>
      </w:tr>
      <w:tr w:rsidR="00A8250B" w:rsidRPr="00A8250B" w:rsidTr="00A8250B">
        <w:tc>
          <w:tcPr>
            <w:tcW w:w="959" w:type="dxa"/>
          </w:tcPr>
          <w:p w:rsidR="00A8250B" w:rsidRPr="00A8250B" w:rsidRDefault="00A8250B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A8250B" w:rsidRPr="00A8250B" w:rsidRDefault="00A8250B" w:rsidP="00A8250B">
            <w:pPr>
              <w:pStyle w:val="Default"/>
              <w:jc w:val="both"/>
            </w:pPr>
            <w:r w:rsidRPr="00A8250B">
              <w:t>Соответствие целей и задач заявленной теме</w:t>
            </w:r>
          </w:p>
        </w:tc>
        <w:tc>
          <w:tcPr>
            <w:tcW w:w="1808" w:type="dxa"/>
          </w:tcPr>
          <w:p w:rsidR="00A8250B" w:rsidRPr="00A8250B" w:rsidRDefault="00A8250B" w:rsidP="00A8250B">
            <w:pPr>
              <w:jc w:val="center"/>
              <w:rPr>
                <w:sz w:val="24"/>
                <w:szCs w:val="24"/>
              </w:rPr>
            </w:pPr>
            <w:r w:rsidRPr="00A8250B">
              <w:rPr>
                <w:sz w:val="24"/>
                <w:szCs w:val="24"/>
              </w:rPr>
              <w:t>5</w:t>
            </w:r>
          </w:p>
        </w:tc>
      </w:tr>
      <w:tr w:rsidR="00A8250B" w:rsidRPr="00A8250B" w:rsidTr="00A8250B">
        <w:tc>
          <w:tcPr>
            <w:tcW w:w="959" w:type="dxa"/>
          </w:tcPr>
          <w:p w:rsidR="00A8250B" w:rsidRPr="00A8250B" w:rsidRDefault="00A8250B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A8250B" w:rsidRPr="00A8250B" w:rsidRDefault="00A8250B" w:rsidP="00A8250B">
            <w:pPr>
              <w:pStyle w:val="Default"/>
              <w:jc w:val="both"/>
            </w:pPr>
            <w:proofErr w:type="gramStart"/>
            <w:r w:rsidRPr="00A8250B">
              <w:t>Использование в работе разнообразных источников (документы партии и правительства, воспоминания, произведения живописи, скульптуры, литературы, кинематографа, плакаты, марки и пр.)</w:t>
            </w:r>
            <w:proofErr w:type="gramEnd"/>
          </w:p>
        </w:tc>
        <w:tc>
          <w:tcPr>
            <w:tcW w:w="1808" w:type="dxa"/>
          </w:tcPr>
          <w:p w:rsidR="00A8250B" w:rsidRPr="00A8250B" w:rsidRDefault="00A8250B" w:rsidP="00A8250B">
            <w:pPr>
              <w:jc w:val="center"/>
              <w:rPr>
                <w:sz w:val="24"/>
                <w:szCs w:val="24"/>
              </w:rPr>
            </w:pPr>
            <w:r w:rsidRPr="00A8250B">
              <w:rPr>
                <w:sz w:val="24"/>
                <w:szCs w:val="24"/>
              </w:rPr>
              <w:t>5</w:t>
            </w:r>
          </w:p>
        </w:tc>
      </w:tr>
      <w:tr w:rsidR="00A8250B" w:rsidRPr="00A8250B" w:rsidTr="00A8250B">
        <w:tc>
          <w:tcPr>
            <w:tcW w:w="959" w:type="dxa"/>
          </w:tcPr>
          <w:p w:rsidR="00A8250B" w:rsidRPr="00A8250B" w:rsidRDefault="00A8250B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A8250B" w:rsidRPr="00A8250B" w:rsidRDefault="00A8250B" w:rsidP="00A8250B">
            <w:pPr>
              <w:pStyle w:val="Default"/>
              <w:jc w:val="both"/>
            </w:pPr>
            <w:r w:rsidRPr="00A8250B">
              <w:t>Отражение использования современных средств обучения (ИКТ, цифровые образовательные ресурсы)</w:t>
            </w:r>
          </w:p>
        </w:tc>
        <w:tc>
          <w:tcPr>
            <w:tcW w:w="1808" w:type="dxa"/>
          </w:tcPr>
          <w:p w:rsidR="00A8250B" w:rsidRPr="00A8250B" w:rsidRDefault="00A8250B" w:rsidP="00A8250B">
            <w:pPr>
              <w:jc w:val="center"/>
              <w:rPr>
                <w:sz w:val="24"/>
                <w:szCs w:val="24"/>
              </w:rPr>
            </w:pPr>
            <w:r w:rsidRPr="00A8250B">
              <w:rPr>
                <w:sz w:val="24"/>
                <w:szCs w:val="24"/>
              </w:rPr>
              <w:t>5</w:t>
            </w:r>
          </w:p>
        </w:tc>
      </w:tr>
      <w:tr w:rsidR="00A8250B" w:rsidRPr="00A8250B" w:rsidTr="00A8250B">
        <w:tc>
          <w:tcPr>
            <w:tcW w:w="959" w:type="dxa"/>
          </w:tcPr>
          <w:p w:rsidR="00A8250B" w:rsidRPr="00A8250B" w:rsidRDefault="00A8250B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A8250B" w:rsidRPr="00A8250B" w:rsidRDefault="00A8250B" w:rsidP="00A8250B">
            <w:pPr>
              <w:pStyle w:val="Default"/>
              <w:jc w:val="both"/>
            </w:pPr>
            <w:r w:rsidRPr="00A8250B">
              <w:t>Целостность (наличие четкой структуры, логическая последовательность, доступность изложения, грамотность)</w:t>
            </w:r>
          </w:p>
        </w:tc>
        <w:tc>
          <w:tcPr>
            <w:tcW w:w="1808" w:type="dxa"/>
          </w:tcPr>
          <w:p w:rsidR="00A8250B" w:rsidRPr="00A8250B" w:rsidRDefault="00A8250B" w:rsidP="00A8250B">
            <w:pPr>
              <w:jc w:val="center"/>
              <w:rPr>
                <w:sz w:val="24"/>
                <w:szCs w:val="24"/>
              </w:rPr>
            </w:pPr>
            <w:r w:rsidRPr="00A8250B">
              <w:rPr>
                <w:sz w:val="24"/>
                <w:szCs w:val="24"/>
              </w:rPr>
              <w:t>5</w:t>
            </w:r>
          </w:p>
        </w:tc>
      </w:tr>
      <w:tr w:rsidR="00A8250B" w:rsidRPr="00A8250B" w:rsidTr="00A8250B">
        <w:tc>
          <w:tcPr>
            <w:tcW w:w="959" w:type="dxa"/>
          </w:tcPr>
          <w:p w:rsidR="00A8250B" w:rsidRPr="00A8250B" w:rsidRDefault="00A8250B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A8250B" w:rsidRPr="00A8250B" w:rsidRDefault="00A8250B" w:rsidP="00A8250B">
            <w:pPr>
              <w:pStyle w:val="Default"/>
              <w:jc w:val="both"/>
            </w:pPr>
            <w:r w:rsidRPr="00A8250B">
              <w:t xml:space="preserve">Методическая разработанность (полнота и глубина раскрытия темы, </w:t>
            </w:r>
            <w:proofErr w:type="gramStart"/>
            <w:r w:rsidRPr="00A8250B">
              <w:t>практико-ориентированность</w:t>
            </w:r>
            <w:proofErr w:type="gramEnd"/>
            <w:r w:rsidRPr="00A8250B">
              <w:t>)</w:t>
            </w:r>
          </w:p>
        </w:tc>
        <w:tc>
          <w:tcPr>
            <w:tcW w:w="1808" w:type="dxa"/>
          </w:tcPr>
          <w:p w:rsidR="00A8250B" w:rsidRPr="00A8250B" w:rsidRDefault="00A8250B" w:rsidP="00A8250B">
            <w:pPr>
              <w:jc w:val="center"/>
              <w:rPr>
                <w:sz w:val="24"/>
                <w:szCs w:val="24"/>
              </w:rPr>
            </w:pPr>
            <w:r w:rsidRPr="00A8250B">
              <w:rPr>
                <w:sz w:val="24"/>
                <w:szCs w:val="24"/>
              </w:rPr>
              <w:t>5</w:t>
            </w:r>
          </w:p>
        </w:tc>
      </w:tr>
      <w:tr w:rsidR="00EC05B2" w:rsidRPr="00A8250B" w:rsidTr="00A8250B">
        <w:tc>
          <w:tcPr>
            <w:tcW w:w="959" w:type="dxa"/>
          </w:tcPr>
          <w:p w:rsidR="00EC05B2" w:rsidRPr="00A8250B" w:rsidRDefault="00EC05B2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EC05B2" w:rsidRPr="00A8250B" w:rsidRDefault="00EC05B2" w:rsidP="00A8250B">
            <w:pPr>
              <w:pStyle w:val="Default"/>
              <w:jc w:val="both"/>
            </w:pPr>
            <w:r>
              <w:t>Творческий подход</w:t>
            </w:r>
          </w:p>
        </w:tc>
        <w:tc>
          <w:tcPr>
            <w:tcW w:w="1808" w:type="dxa"/>
          </w:tcPr>
          <w:p w:rsidR="00EC05B2" w:rsidRPr="00A8250B" w:rsidRDefault="00EC05B2" w:rsidP="00A8250B">
            <w:pPr>
              <w:jc w:val="center"/>
            </w:pPr>
            <w:r>
              <w:t>5</w:t>
            </w:r>
          </w:p>
        </w:tc>
      </w:tr>
      <w:tr w:rsidR="00A8250B" w:rsidRPr="00A8250B" w:rsidTr="00A8250B">
        <w:tc>
          <w:tcPr>
            <w:tcW w:w="959" w:type="dxa"/>
          </w:tcPr>
          <w:p w:rsidR="00A8250B" w:rsidRPr="00A8250B" w:rsidRDefault="00A8250B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A8250B" w:rsidRPr="00A8250B" w:rsidRDefault="00A8250B" w:rsidP="00A8250B">
            <w:pPr>
              <w:pStyle w:val="Default"/>
              <w:jc w:val="both"/>
            </w:pPr>
            <w:r w:rsidRPr="00A8250B">
              <w:t>Наличие сопроводительных материалов (презентация, раздаточный материал и пр.)</w:t>
            </w:r>
          </w:p>
        </w:tc>
        <w:tc>
          <w:tcPr>
            <w:tcW w:w="1808" w:type="dxa"/>
          </w:tcPr>
          <w:p w:rsidR="00A8250B" w:rsidRPr="00A8250B" w:rsidRDefault="00A8250B" w:rsidP="00A8250B">
            <w:pPr>
              <w:jc w:val="center"/>
              <w:rPr>
                <w:sz w:val="24"/>
                <w:szCs w:val="24"/>
              </w:rPr>
            </w:pPr>
            <w:r w:rsidRPr="00A8250B">
              <w:rPr>
                <w:sz w:val="24"/>
                <w:szCs w:val="24"/>
              </w:rPr>
              <w:t>5</w:t>
            </w:r>
          </w:p>
        </w:tc>
      </w:tr>
      <w:tr w:rsidR="00A8250B" w:rsidRPr="00A8250B" w:rsidTr="00A8250B">
        <w:tc>
          <w:tcPr>
            <w:tcW w:w="959" w:type="dxa"/>
          </w:tcPr>
          <w:p w:rsidR="00A8250B" w:rsidRPr="00A8250B" w:rsidRDefault="00A8250B" w:rsidP="00A8250B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6804" w:type="dxa"/>
          </w:tcPr>
          <w:p w:rsidR="00A8250B" w:rsidRPr="00A8250B" w:rsidRDefault="00A8250B" w:rsidP="00A8250B">
            <w:pPr>
              <w:pStyle w:val="Default"/>
              <w:jc w:val="both"/>
            </w:pPr>
            <w:r w:rsidRPr="00A8250B">
              <w:t xml:space="preserve">Соответствие требованиям к оформлению работы </w:t>
            </w:r>
          </w:p>
          <w:p w:rsidR="00A8250B" w:rsidRPr="00A8250B" w:rsidRDefault="00A8250B" w:rsidP="00A8250B">
            <w:pPr>
              <w:pStyle w:val="Default"/>
              <w:jc w:val="both"/>
            </w:pPr>
          </w:p>
        </w:tc>
        <w:tc>
          <w:tcPr>
            <w:tcW w:w="1808" w:type="dxa"/>
          </w:tcPr>
          <w:p w:rsidR="00A8250B" w:rsidRPr="00A8250B" w:rsidRDefault="00A8250B" w:rsidP="00A8250B">
            <w:pPr>
              <w:jc w:val="center"/>
              <w:rPr>
                <w:sz w:val="24"/>
                <w:szCs w:val="24"/>
              </w:rPr>
            </w:pPr>
            <w:r w:rsidRPr="00A8250B">
              <w:rPr>
                <w:sz w:val="24"/>
                <w:szCs w:val="24"/>
              </w:rPr>
              <w:t>5</w:t>
            </w:r>
          </w:p>
        </w:tc>
      </w:tr>
      <w:tr w:rsidR="00A8250B" w:rsidRPr="00A8250B" w:rsidTr="00A8250B">
        <w:tc>
          <w:tcPr>
            <w:tcW w:w="959" w:type="dxa"/>
          </w:tcPr>
          <w:p w:rsidR="00A8250B" w:rsidRPr="00A8250B" w:rsidRDefault="00A8250B" w:rsidP="00A8250B">
            <w:pPr>
              <w:pStyle w:val="Default"/>
              <w:ind w:left="720"/>
            </w:pPr>
          </w:p>
        </w:tc>
        <w:tc>
          <w:tcPr>
            <w:tcW w:w="6804" w:type="dxa"/>
          </w:tcPr>
          <w:p w:rsidR="00A8250B" w:rsidRPr="00A8250B" w:rsidRDefault="00A8250B" w:rsidP="00A8250B">
            <w:pPr>
              <w:pStyle w:val="Default"/>
              <w:jc w:val="right"/>
            </w:pPr>
            <w:r w:rsidRPr="00A8250B">
              <w:t>Итого:</w:t>
            </w:r>
          </w:p>
        </w:tc>
        <w:tc>
          <w:tcPr>
            <w:tcW w:w="1808" w:type="dxa"/>
          </w:tcPr>
          <w:p w:rsidR="00A8250B" w:rsidRPr="00A8250B" w:rsidRDefault="00A8250B" w:rsidP="00EC05B2">
            <w:pPr>
              <w:jc w:val="center"/>
              <w:rPr>
                <w:sz w:val="24"/>
                <w:szCs w:val="24"/>
              </w:rPr>
            </w:pPr>
            <w:r w:rsidRPr="00A8250B">
              <w:rPr>
                <w:sz w:val="24"/>
                <w:szCs w:val="24"/>
              </w:rPr>
              <w:t>4</w:t>
            </w:r>
            <w:r w:rsidR="00EC05B2">
              <w:rPr>
                <w:sz w:val="24"/>
                <w:szCs w:val="24"/>
              </w:rPr>
              <w:t>5</w:t>
            </w:r>
          </w:p>
        </w:tc>
      </w:tr>
    </w:tbl>
    <w:p w:rsidR="00B65B0B" w:rsidRDefault="00B65B0B" w:rsidP="00B65B0B">
      <w:pPr>
        <w:pStyle w:val="Default"/>
        <w:ind w:firstLine="709"/>
        <w:jc w:val="center"/>
      </w:pPr>
    </w:p>
    <w:p w:rsidR="00EC05B2" w:rsidRDefault="00EC05B2" w:rsidP="00EC05B2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Приложение 2</w:t>
      </w:r>
    </w:p>
    <w:p w:rsidR="00EC05B2" w:rsidRDefault="00EC05B2" w:rsidP="00EC05B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Заявка участника регионального конкурса «Моя малая родина в истории страны»,</w:t>
      </w:r>
    </w:p>
    <w:p w:rsidR="00EC05B2" w:rsidRDefault="00EC05B2" w:rsidP="00EC05B2">
      <w:pPr>
        <w:pStyle w:val="Default"/>
        <w:jc w:val="center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посвященная</w:t>
      </w:r>
      <w:proofErr w:type="gramEnd"/>
      <w:r>
        <w:rPr>
          <w:b/>
          <w:bCs/>
          <w:sz w:val="23"/>
          <w:szCs w:val="23"/>
        </w:rPr>
        <w:t xml:space="preserve"> 50-летию начала строительства Байкало-Амурской магистрали»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EC05B2" w:rsidTr="00EC05B2">
        <w:tc>
          <w:tcPr>
            <w:tcW w:w="2235" w:type="dxa"/>
          </w:tcPr>
          <w:p w:rsidR="00EC05B2" w:rsidRPr="00EC05B2" w:rsidRDefault="00EC05B2" w:rsidP="00EC05B2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C05B2">
              <w:rPr>
                <w:bCs/>
                <w:sz w:val="23"/>
                <w:szCs w:val="23"/>
              </w:rPr>
              <w:t>ФИО (полностью)</w:t>
            </w:r>
          </w:p>
        </w:tc>
        <w:tc>
          <w:tcPr>
            <w:tcW w:w="7336" w:type="dxa"/>
          </w:tcPr>
          <w:p w:rsidR="00EC05B2" w:rsidRDefault="00EC05B2" w:rsidP="00EC05B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05B2" w:rsidTr="00EC05B2">
        <w:tc>
          <w:tcPr>
            <w:tcW w:w="2235" w:type="dxa"/>
          </w:tcPr>
          <w:p w:rsidR="00EC05B2" w:rsidRPr="00EC05B2" w:rsidRDefault="00EC05B2" w:rsidP="00EC05B2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C05B2">
              <w:rPr>
                <w:bCs/>
                <w:sz w:val="23"/>
                <w:szCs w:val="23"/>
              </w:rPr>
              <w:t>Должность</w:t>
            </w:r>
          </w:p>
        </w:tc>
        <w:tc>
          <w:tcPr>
            <w:tcW w:w="7336" w:type="dxa"/>
          </w:tcPr>
          <w:p w:rsidR="00EC05B2" w:rsidRDefault="00EC05B2" w:rsidP="00EC05B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05B2" w:rsidTr="00EC05B2">
        <w:tc>
          <w:tcPr>
            <w:tcW w:w="2235" w:type="dxa"/>
          </w:tcPr>
          <w:p w:rsidR="00EC05B2" w:rsidRPr="00EC05B2" w:rsidRDefault="00EC05B2" w:rsidP="00EC05B2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C05B2">
              <w:rPr>
                <w:bCs/>
                <w:sz w:val="23"/>
                <w:szCs w:val="23"/>
              </w:rPr>
              <w:t xml:space="preserve">Образовательное учреждение </w:t>
            </w:r>
          </w:p>
        </w:tc>
        <w:tc>
          <w:tcPr>
            <w:tcW w:w="7336" w:type="dxa"/>
          </w:tcPr>
          <w:p w:rsidR="00EC05B2" w:rsidRDefault="00EC05B2" w:rsidP="00EC05B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05B2" w:rsidTr="00EC05B2">
        <w:tc>
          <w:tcPr>
            <w:tcW w:w="2235" w:type="dxa"/>
          </w:tcPr>
          <w:p w:rsidR="00EC05B2" w:rsidRPr="00EC05B2" w:rsidRDefault="00EC05B2" w:rsidP="00EC05B2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C05B2">
              <w:rPr>
                <w:bCs/>
                <w:sz w:val="23"/>
                <w:szCs w:val="23"/>
              </w:rPr>
              <w:t>Адрес ОУ</w:t>
            </w:r>
          </w:p>
        </w:tc>
        <w:tc>
          <w:tcPr>
            <w:tcW w:w="7336" w:type="dxa"/>
          </w:tcPr>
          <w:p w:rsidR="00EC05B2" w:rsidRDefault="00EC05B2" w:rsidP="00EC05B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05B2" w:rsidTr="00EC05B2">
        <w:tc>
          <w:tcPr>
            <w:tcW w:w="2235" w:type="dxa"/>
          </w:tcPr>
          <w:p w:rsidR="00EC05B2" w:rsidRPr="00EC05B2" w:rsidRDefault="00EC05B2" w:rsidP="00EC05B2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C05B2">
              <w:rPr>
                <w:bCs/>
                <w:sz w:val="23"/>
                <w:szCs w:val="23"/>
                <w:lang w:val="en-US"/>
              </w:rPr>
              <w:t>E-mail</w:t>
            </w:r>
          </w:p>
        </w:tc>
        <w:tc>
          <w:tcPr>
            <w:tcW w:w="7336" w:type="dxa"/>
          </w:tcPr>
          <w:p w:rsidR="00EC05B2" w:rsidRDefault="00EC05B2" w:rsidP="00EC05B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05B2" w:rsidTr="00EC05B2">
        <w:tc>
          <w:tcPr>
            <w:tcW w:w="2235" w:type="dxa"/>
          </w:tcPr>
          <w:p w:rsidR="00EC05B2" w:rsidRPr="00EC05B2" w:rsidRDefault="00EC05B2" w:rsidP="00EC05B2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EC05B2">
              <w:rPr>
                <w:bCs/>
                <w:sz w:val="23"/>
                <w:szCs w:val="23"/>
              </w:rPr>
              <w:t>Телефон</w:t>
            </w:r>
          </w:p>
        </w:tc>
        <w:tc>
          <w:tcPr>
            <w:tcW w:w="7336" w:type="dxa"/>
          </w:tcPr>
          <w:p w:rsidR="00EC05B2" w:rsidRDefault="00EC05B2" w:rsidP="00EC05B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EC05B2" w:rsidRDefault="00EC05B2" w:rsidP="00EC05B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EC05B2" w:rsidRDefault="00EC05B2" w:rsidP="00EC05B2">
      <w:pPr>
        <w:pStyle w:val="Default"/>
        <w:jc w:val="center"/>
        <w:rPr>
          <w:b/>
          <w:bCs/>
          <w:sz w:val="23"/>
          <w:szCs w:val="23"/>
        </w:rPr>
      </w:pPr>
    </w:p>
    <w:p w:rsidR="00EC05B2" w:rsidRPr="000E6407" w:rsidRDefault="00EC05B2" w:rsidP="00EC05B2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EC05B2" w:rsidRPr="000E6407" w:rsidRDefault="00EC05B2" w:rsidP="00EC05B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C05B2" w:rsidRPr="000E6407" w:rsidRDefault="00EC05B2" w:rsidP="00EC05B2">
      <w:pPr>
        <w:pStyle w:val="ConsPlusNormal"/>
        <w:ind w:left="426" w:right="423"/>
        <w:jc w:val="center"/>
        <w:rPr>
          <w:rFonts w:ascii="Times New Roman" w:hAnsi="Times New Roman" w:cs="Times New Roman"/>
          <w:sz w:val="24"/>
          <w:szCs w:val="24"/>
        </w:rPr>
      </w:pPr>
      <w:r w:rsidRPr="000E6407">
        <w:rPr>
          <w:rFonts w:ascii="Times New Roman" w:hAnsi="Times New Roman" w:cs="Times New Roman"/>
          <w:sz w:val="24"/>
          <w:szCs w:val="24"/>
        </w:rPr>
        <w:t xml:space="preserve">Согласие участника </w:t>
      </w:r>
    </w:p>
    <w:p w:rsidR="00EC05B2" w:rsidRPr="000E6407" w:rsidRDefault="00EC05B2" w:rsidP="00EC05B2">
      <w:pPr>
        <w:pStyle w:val="ConsPlusNormal"/>
        <w:ind w:left="426" w:right="423"/>
        <w:jc w:val="center"/>
        <w:rPr>
          <w:rFonts w:ascii="Times New Roman" w:hAnsi="Times New Roman" w:cs="Times New Roman"/>
          <w:sz w:val="24"/>
          <w:szCs w:val="24"/>
        </w:rPr>
      </w:pPr>
      <w:r w:rsidRPr="000E6407">
        <w:rPr>
          <w:rFonts w:ascii="Times New Roman" w:hAnsi="Times New Roman" w:cs="Times New Roman"/>
          <w:sz w:val="24"/>
          <w:szCs w:val="24"/>
        </w:rPr>
        <w:t xml:space="preserve">с требованиями конкурса «Моя малая родина в истории страны», </w:t>
      </w:r>
    </w:p>
    <w:p w:rsidR="00EC05B2" w:rsidRPr="000E6407" w:rsidRDefault="00EC05B2" w:rsidP="00EC05B2">
      <w:pPr>
        <w:pStyle w:val="ConsPlusNormal"/>
        <w:ind w:left="426" w:right="42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6407">
        <w:rPr>
          <w:rFonts w:ascii="Times New Roman" w:hAnsi="Times New Roman" w:cs="Times New Roman"/>
          <w:sz w:val="24"/>
          <w:szCs w:val="24"/>
        </w:rPr>
        <w:t xml:space="preserve">посвященного </w:t>
      </w:r>
      <w:r>
        <w:rPr>
          <w:rFonts w:ascii="Times New Roman" w:hAnsi="Times New Roman" w:cs="Times New Roman"/>
          <w:sz w:val="24"/>
          <w:szCs w:val="24"/>
        </w:rPr>
        <w:t>50-летию начала строительства Байкало-Амурской магистрали</w:t>
      </w:r>
      <w:r w:rsidRPr="000E6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5B2" w:rsidRPr="000E6407" w:rsidRDefault="00EC05B2" w:rsidP="00EC05B2">
      <w:pPr>
        <w:pStyle w:val="ConsPlusNormal"/>
        <w:ind w:left="426" w:right="42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5B2" w:rsidRPr="000E6407" w:rsidRDefault="00EC05B2" w:rsidP="00EC05B2">
      <w:pPr>
        <w:pStyle w:val="ConsPlusNormal"/>
        <w:ind w:left="426" w:right="423"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05B2" w:rsidRPr="000E6407" w:rsidRDefault="00EC05B2" w:rsidP="00EC05B2">
      <w:pPr>
        <w:pStyle w:val="ConsPlusNormal"/>
        <w:ind w:left="426" w:right="423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407">
        <w:rPr>
          <w:rFonts w:ascii="Times New Roman" w:hAnsi="Times New Roman" w:cs="Times New Roman"/>
          <w:bCs/>
          <w:sz w:val="24"/>
          <w:szCs w:val="24"/>
        </w:rPr>
        <w:t xml:space="preserve">Я, ______________________________________________________________________,  </w:t>
      </w:r>
    </w:p>
    <w:p w:rsidR="00EC05B2" w:rsidRPr="000E6407" w:rsidRDefault="00EC05B2" w:rsidP="00EC05B2">
      <w:pPr>
        <w:pStyle w:val="ConsPlusNormal"/>
        <w:tabs>
          <w:tab w:val="left" w:pos="2752"/>
          <w:tab w:val="center" w:pos="4818"/>
        </w:tabs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E6407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0E6407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Ф.И.О. участника </w:t>
      </w:r>
    </w:p>
    <w:p w:rsidR="00EC05B2" w:rsidRPr="000E6407" w:rsidRDefault="00EC05B2" w:rsidP="00EC05B2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C05B2" w:rsidRPr="000E6407" w:rsidRDefault="00EC05B2" w:rsidP="00EC05B2">
      <w:pPr>
        <w:pStyle w:val="ConsPlusNormal"/>
        <w:ind w:left="426" w:right="4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407">
        <w:rPr>
          <w:rFonts w:ascii="Times New Roman" w:hAnsi="Times New Roman" w:cs="Times New Roman"/>
          <w:bCs/>
          <w:sz w:val="24"/>
          <w:szCs w:val="24"/>
        </w:rPr>
        <w:t>сотрудник ______________________________________________________________________,</w:t>
      </w:r>
    </w:p>
    <w:p w:rsidR="00EC05B2" w:rsidRPr="000E6407" w:rsidRDefault="00EC05B2" w:rsidP="00EC05B2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E6407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(</w:t>
      </w:r>
      <w:proofErr w:type="gramStart"/>
      <w:r w:rsidRPr="000E6407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proofErr w:type="gramEnd"/>
      <w:r w:rsidRPr="000E6407">
        <w:rPr>
          <w:rFonts w:ascii="Times New Roman" w:hAnsi="Times New Roman" w:cs="Times New Roman"/>
          <w:bCs/>
          <w:i/>
          <w:sz w:val="24"/>
          <w:szCs w:val="24"/>
        </w:rPr>
        <w:t>казать наименование организации)</w:t>
      </w:r>
    </w:p>
    <w:p w:rsidR="00EC05B2" w:rsidRPr="000E6407" w:rsidRDefault="00EC05B2" w:rsidP="00EC05B2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C05B2" w:rsidRPr="000E6407" w:rsidRDefault="00EC05B2" w:rsidP="00EC05B2">
      <w:pPr>
        <w:pStyle w:val="ConsPlusNormal"/>
        <w:ind w:left="426" w:right="42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C05B2" w:rsidRPr="000E6407" w:rsidRDefault="00EC05B2" w:rsidP="00EC05B2">
      <w:pPr>
        <w:pStyle w:val="ConsPlusNormal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0E640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E640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E640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E6407">
        <w:rPr>
          <w:rFonts w:ascii="Times New Roman" w:hAnsi="Times New Roman" w:cs="Times New Roman"/>
          <w:sz w:val="24"/>
          <w:szCs w:val="24"/>
        </w:rPr>
        <w:t>а) с информационным письмом о конкурсе ««Моя малая родина в истории страны», посвященно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E6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50-летию начала строительства Байкало-Амурской магистрали</w:t>
      </w:r>
      <w:r w:rsidRPr="000E6407">
        <w:rPr>
          <w:rFonts w:ascii="Times New Roman" w:hAnsi="Times New Roman" w:cs="Times New Roman"/>
          <w:sz w:val="24"/>
          <w:szCs w:val="24"/>
        </w:rPr>
        <w:t>, полностью согласен(а)</w:t>
      </w:r>
      <w:r w:rsidRPr="000E64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6407">
        <w:rPr>
          <w:rFonts w:ascii="Times New Roman" w:hAnsi="Times New Roman" w:cs="Times New Roman"/>
          <w:sz w:val="24"/>
          <w:szCs w:val="24"/>
        </w:rPr>
        <w:t>с критериями оценки и условиями участия Конкурсе и не возражаю против участия в Конкурсе;</w:t>
      </w:r>
    </w:p>
    <w:p w:rsidR="00EC05B2" w:rsidRPr="000E6407" w:rsidRDefault="00EC05B2" w:rsidP="00EC05B2">
      <w:pPr>
        <w:pStyle w:val="ConsPlusNonformat"/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0E6407">
        <w:rPr>
          <w:rFonts w:ascii="Times New Roman" w:hAnsi="Times New Roman" w:cs="Times New Roman"/>
          <w:bCs/>
          <w:sz w:val="24"/>
          <w:szCs w:val="24"/>
        </w:rPr>
        <w:t>– согласе</w:t>
      </w:r>
      <w:proofErr w:type="gramStart"/>
      <w:r w:rsidRPr="000E6407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0E6407">
        <w:rPr>
          <w:rFonts w:ascii="Times New Roman" w:hAnsi="Times New Roman" w:cs="Times New Roman"/>
          <w:bCs/>
          <w:sz w:val="24"/>
          <w:szCs w:val="24"/>
        </w:rPr>
        <w:t>а) на передачу и обработку моих персональных данных (ФИО, название конкурсной работы, название образовательного учреждения, результат участия) в соответствии с Федеральным законом от 27.07.2006 № 152-ФЗ «О персональных данных».</w:t>
      </w:r>
    </w:p>
    <w:p w:rsidR="00EC05B2" w:rsidRPr="000E6407" w:rsidRDefault="00EC05B2" w:rsidP="00EC05B2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</w:p>
    <w:p w:rsidR="00EC05B2" w:rsidRPr="000E6407" w:rsidRDefault="00EC05B2" w:rsidP="00EC05B2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</w:p>
    <w:p w:rsidR="00EC05B2" w:rsidRPr="000E6407" w:rsidRDefault="00EC05B2" w:rsidP="00EC05B2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  <w:r w:rsidRPr="000E6407">
        <w:rPr>
          <w:rFonts w:ascii="Times New Roman" w:hAnsi="Times New Roman" w:cs="Times New Roman"/>
          <w:sz w:val="24"/>
          <w:szCs w:val="24"/>
        </w:rPr>
        <w:t>Дата</w:t>
      </w:r>
    </w:p>
    <w:p w:rsidR="00EC05B2" w:rsidRPr="000E6407" w:rsidRDefault="00EC05B2" w:rsidP="00EC05B2">
      <w:pPr>
        <w:pStyle w:val="ConsPlusNonformat"/>
        <w:ind w:left="426" w:right="423"/>
        <w:jc w:val="right"/>
        <w:rPr>
          <w:rFonts w:ascii="Times New Roman" w:hAnsi="Times New Roman" w:cs="Times New Roman"/>
          <w:sz w:val="24"/>
          <w:szCs w:val="24"/>
        </w:rPr>
      </w:pPr>
      <w:r w:rsidRPr="000E6407">
        <w:rPr>
          <w:rFonts w:ascii="Times New Roman" w:hAnsi="Times New Roman" w:cs="Times New Roman"/>
          <w:sz w:val="24"/>
          <w:szCs w:val="24"/>
        </w:rPr>
        <w:t>Подпись</w:t>
      </w:r>
    </w:p>
    <w:p w:rsidR="00EC05B2" w:rsidRDefault="00EC05B2" w:rsidP="00EC05B2">
      <w:pPr>
        <w:pStyle w:val="Default"/>
        <w:jc w:val="right"/>
        <w:rPr>
          <w:b/>
          <w:bCs/>
          <w:sz w:val="23"/>
          <w:szCs w:val="23"/>
        </w:rPr>
      </w:pPr>
    </w:p>
    <w:p w:rsidR="00EC05B2" w:rsidRDefault="00EC05B2" w:rsidP="00EC05B2">
      <w:pPr>
        <w:pStyle w:val="Default"/>
        <w:jc w:val="righ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Приложение 4</w:t>
      </w:r>
    </w:p>
    <w:p w:rsidR="00EC05B2" w:rsidRPr="00EC05B2" w:rsidRDefault="00EC05B2" w:rsidP="00EC05B2">
      <w:pPr>
        <w:pStyle w:val="Default"/>
        <w:jc w:val="center"/>
      </w:pPr>
      <w:r w:rsidRPr="00EC05B2">
        <w:rPr>
          <w:b/>
          <w:bCs/>
        </w:rPr>
        <w:t xml:space="preserve">Требования к оформлению </w:t>
      </w:r>
      <w:r>
        <w:rPr>
          <w:b/>
          <w:bCs/>
        </w:rPr>
        <w:t>методической разработки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формат страницы: А 4;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текстовый редактор </w:t>
      </w:r>
      <w:proofErr w:type="spellStart"/>
      <w:r w:rsidRPr="00EC05B2">
        <w:t>Microsoft</w:t>
      </w:r>
      <w:proofErr w:type="spellEnd"/>
      <w:r w:rsidRPr="00EC05B2">
        <w:t xml:space="preserve"> </w:t>
      </w:r>
      <w:proofErr w:type="spellStart"/>
      <w:r w:rsidRPr="00EC05B2">
        <w:t>Word</w:t>
      </w:r>
      <w:proofErr w:type="spellEnd"/>
      <w:r w:rsidRPr="00EC05B2">
        <w:t xml:space="preserve">; </w:t>
      </w:r>
    </w:p>
    <w:p w:rsidR="00EC05B2" w:rsidRPr="000D0CBD" w:rsidRDefault="00EC05B2" w:rsidP="00EC05B2">
      <w:pPr>
        <w:pStyle w:val="Default"/>
        <w:jc w:val="both"/>
        <w:rPr>
          <w:lang w:val="en-US"/>
        </w:rPr>
      </w:pPr>
      <w:r w:rsidRPr="000D0CBD">
        <w:rPr>
          <w:lang w:val="en-US"/>
        </w:rPr>
        <w:t xml:space="preserve">- </w:t>
      </w:r>
      <w:proofErr w:type="gramStart"/>
      <w:r w:rsidRPr="00EC05B2">
        <w:t>шрифт</w:t>
      </w:r>
      <w:proofErr w:type="gramEnd"/>
      <w:r w:rsidRPr="000D0CBD">
        <w:rPr>
          <w:lang w:val="en-US"/>
        </w:rPr>
        <w:t xml:space="preserve"> Times New Roman, </w:t>
      </w:r>
      <w:r w:rsidRPr="00EC05B2">
        <w:t>кегль</w:t>
      </w:r>
      <w:r w:rsidRPr="000D0CBD">
        <w:rPr>
          <w:lang w:val="en-US"/>
        </w:rPr>
        <w:t xml:space="preserve"> 14;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межстрочный интервал – одинарный;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размеры полей: слева и справа – 2,25 мм, сверху и снизу - 20 мм;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абзацный отступ – 1,25 см., выравнивание текста по ширине;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ориентация – книжная, с простановкой страниц;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перенос автоматический;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графики, таблицы, рисунки – черно-белые, без цветной заливки;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фотографии и рисунки в формате </w:t>
      </w:r>
      <w:proofErr w:type="spellStart"/>
      <w:r w:rsidRPr="00EC05B2">
        <w:t>Jpeg</w:t>
      </w:r>
      <w:proofErr w:type="spellEnd"/>
      <w:r w:rsidRPr="00EC05B2">
        <w:t xml:space="preserve">, с подписями;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- ссылки на литературу и источники </w:t>
      </w:r>
      <w:proofErr w:type="spellStart"/>
      <w:r w:rsidRPr="00EC05B2">
        <w:t>внутритекстовые</w:t>
      </w:r>
      <w:proofErr w:type="spellEnd"/>
      <w:r w:rsidRPr="00EC05B2">
        <w:t xml:space="preserve">, оформляются по ГОСТ </w:t>
      </w:r>
      <w:proofErr w:type="gramStart"/>
      <w:r w:rsidRPr="00EC05B2">
        <w:t>Р</w:t>
      </w:r>
      <w:proofErr w:type="gramEnd"/>
      <w:r w:rsidRPr="00EC05B2">
        <w:t xml:space="preserve"> 7.0.5.-2008. Пример: [3, с. 35-38], [4], [2, с. 41; 6, с. 45-46], [8, л. 12; 9, л.л. 9-11]. Список источников и литературы в конце, в алфавитном порядке. </w:t>
      </w:r>
    </w:p>
    <w:p w:rsidR="00EC05B2" w:rsidRPr="00EC05B2" w:rsidRDefault="00EC05B2" w:rsidP="00EC05B2">
      <w:pPr>
        <w:pStyle w:val="Default"/>
        <w:jc w:val="both"/>
      </w:pPr>
      <w:r w:rsidRPr="00EC05B2">
        <w:t xml:space="preserve">На титульном листе фамилия, имя, отчество автора (полностью), место работы (полностью), название разработки. </w:t>
      </w:r>
    </w:p>
    <w:p w:rsidR="00EC05B2" w:rsidRPr="00EC05B2" w:rsidRDefault="00EC05B2" w:rsidP="00EC05B2">
      <w:pPr>
        <w:pStyle w:val="Default"/>
        <w:ind w:firstLine="709"/>
        <w:jc w:val="both"/>
      </w:pPr>
      <w:r w:rsidRPr="00EC05B2">
        <w:t>Осуществляется проверка на оригинальность текста, его уникальность должна быть не менее 65 %. Работы, не соответствующие данному требованию, не оцениваются.</w:t>
      </w:r>
    </w:p>
    <w:sectPr w:rsidR="00EC05B2" w:rsidRPr="00EC05B2" w:rsidSect="00EA0A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892"/>
    <w:multiLevelType w:val="hybridMultilevel"/>
    <w:tmpl w:val="A15C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0A44"/>
    <w:multiLevelType w:val="hybridMultilevel"/>
    <w:tmpl w:val="4AA05FA2"/>
    <w:lvl w:ilvl="0" w:tplc="98D8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B43E5"/>
    <w:multiLevelType w:val="hybridMultilevel"/>
    <w:tmpl w:val="862E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B08D8"/>
    <w:multiLevelType w:val="hybridMultilevel"/>
    <w:tmpl w:val="08F2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E6BD9"/>
    <w:multiLevelType w:val="hybridMultilevel"/>
    <w:tmpl w:val="1CDC7BB6"/>
    <w:lvl w:ilvl="0" w:tplc="513005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66"/>
    <w:rsid w:val="00083781"/>
    <w:rsid w:val="000D0CBD"/>
    <w:rsid w:val="000E6407"/>
    <w:rsid w:val="00133D90"/>
    <w:rsid w:val="00307F75"/>
    <w:rsid w:val="00402332"/>
    <w:rsid w:val="007947B9"/>
    <w:rsid w:val="007B29D7"/>
    <w:rsid w:val="00844966"/>
    <w:rsid w:val="008A695B"/>
    <w:rsid w:val="008F684F"/>
    <w:rsid w:val="00987D39"/>
    <w:rsid w:val="00A06DA1"/>
    <w:rsid w:val="00A12627"/>
    <w:rsid w:val="00A41DFC"/>
    <w:rsid w:val="00A73347"/>
    <w:rsid w:val="00A8250B"/>
    <w:rsid w:val="00AF2DCF"/>
    <w:rsid w:val="00B65B0B"/>
    <w:rsid w:val="00B73A47"/>
    <w:rsid w:val="00BC5DC8"/>
    <w:rsid w:val="00BF4B36"/>
    <w:rsid w:val="00D07712"/>
    <w:rsid w:val="00E17D69"/>
    <w:rsid w:val="00E43338"/>
    <w:rsid w:val="00EA0A04"/>
    <w:rsid w:val="00EA2176"/>
    <w:rsid w:val="00EC05B2"/>
    <w:rsid w:val="00EE2711"/>
    <w:rsid w:val="00F1043C"/>
    <w:rsid w:val="00F1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7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47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47B9"/>
    <w:pPr>
      <w:ind w:left="720"/>
      <w:contextualSpacing/>
    </w:pPr>
  </w:style>
  <w:style w:type="table" w:styleId="a5">
    <w:name w:val="Table Grid"/>
    <w:basedOn w:val="a1"/>
    <w:uiPriority w:val="59"/>
    <w:rsid w:val="007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7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40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2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2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4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4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64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7F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947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47B9"/>
    <w:pPr>
      <w:ind w:left="720"/>
      <w:contextualSpacing/>
    </w:pPr>
  </w:style>
  <w:style w:type="table" w:styleId="a5">
    <w:name w:val="Table Grid"/>
    <w:basedOn w:val="a1"/>
    <w:uiPriority w:val="59"/>
    <w:rsid w:val="007947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07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Polzovatel</cp:lastModifiedBy>
  <cp:revision>11</cp:revision>
  <dcterms:created xsi:type="dcterms:W3CDTF">2021-03-22T01:09:00Z</dcterms:created>
  <dcterms:modified xsi:type="dcterms:W3CDTF">2024-03-18T08:30:00Z</dcterms:modified>
</cp:coreProperties>
</file>